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C76822">
        <w:rPr>
          <w:b/>
          <w:lang w:val="kk-KZ"/>
        </w:rPr>
        <w:t>2</w:t>
      </w:r>
      <w:r w:rsidR="00174DDA">
        <w:rPr>
          <w:b/>
          <w:lang w:val="kk-KZ"/>
        </w:rPr>
        <w:t>5</w:t>
      </w:r>
      <w:r>
        <w:rPr>
          <w:b/>
        </w:rPr>
        <w:t>-202</w:t>
      </w:r>
      <w:r w:rsidR="00174DDA">
        <w:rPr>
          <w:b/>
          <w:lang w:val="kk-KZ"/>
        </w:rPr>
        <w:t>6</w:t>
      </w:r>
      <w:r>
        <w:rPr>
          <w:b/>
        </w:rPr>
        <w:t xml:space="preserve"> </w:t>
      </w:r>
      <w:r>
        <w:rPr>
          <w:b/>
          <w:lang w:val="kk-KZ"/>
        </w:rPr>
        <w:t xml:space="preserve">оқу жылының  </w:t>
      </w:r>
      <w:r w:rsidR="00C7276C">
        <w:rPr>
          <w:b/>
          <w:lang w:val="kk-KZ"/>
        </w:rPr>
        <w:t xml:space="preserve"> </w:t>
      </w:r>
      <w:r w:rsidR="00EE5D39">
        <w:rPr>
          <w:b/>
          <w:lang w:val="kk-KZ"/>
        </w:rPr>
        <w:t xml:space="preserve"> көктемгі </w:t>
      </w:r>
      <w:r>
        <w:rPr>
          <w:b/>
          <w:lang w:val="kk-KZ"/>
        </w:rPr>
        <w:t>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174DDA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RPr="00174DDA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EE4D92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4D92" w:rsidP="00EE5D39">
            <w:pPr>
              <w:jc w:val="center"/>
              <w:rPr>
                <w:b/>
                <w:lang w:val="kk-KZ"/>
              </w:rPr>
            </w:pPr>
            <w:r>
              <w:rPr>
                <w:rFonts w:eastAsia="Times New Roman"/>
                <w:lang w:val="kk-KZ" w:eastAsia="en-US"/>
              </w:rPr>
              <w:t xml:space="preserve"> </w:t>
            </w:r>
            <w:hyperlink r:id="rId4" w:history="1">
              <w:r>
                <w:rPr>
                  <w:rStyle w:val="a8"/>
                  <w:rFonts w:eastAsia="Times New Roman"/>
                  <w:color w:val="000000"/>
                  <w:lang w:val="kk-KZ" w:eastAsia="en-US"/>
                </w:rPr>
                <w:t xml:space="preserve"> </w:t>
              </w:r>
              <w:r w:rsidR="00EE5D39">
                <w:rPr>
                  <w:rStyle w:val="a8"/>
                  <w:rFonts w:eastAsia="Times New Roman"/>
                  <w:color w:val="000000"/>
                  <w:lang w:val="kk-KZ" w:eastAsia="en-US"/>
                </w:rPr>
                <w:t xml:space="preserve"> П</w:t>
              </w:r>
              <w:r w:rsidR="00C7276C">
                <w:rPr>
                  <w:rStyle w:val="a8"/>
                  <w:rFonts w:eastAsia="Times New Roman"/>
                  <w:color w:val="000000"/>
                  <w:lang w:val="kk-KZ" w:eastAsia="en-US"/>
                </w:rPr>
                <w:t>сихология</w:t>
              </w:r>
            </w:hyperlink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5D39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="001F5DCE">
              <w:rPr>
                <w:b/>
                <w:lang w:val="kk-KZ"/>
              </w:rPr>
              <w:t>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EE5D39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 xml:space="preserve"> 47</w:t>
            </w:r>
            <w:r w:rsidR="001F5DCE"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C7276C" w:rsidRDefault="00C7276C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Жазбаша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center"/>
              <w:rPr>
                <w:color w:val="000000"/>
                <w:lang w:val="kk-KZ"/>
              </w:rPr>
            </w:pPr>
            <w:r w:rsidRPr="00174DDA"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center"/>
              <w:rPr>
                <w:color w:val="000000"/>
                <w:lang w:val="kk-KZ"/>
              </w:rPr>
            </w:pPr>
            <w:r w:rsidRPr="00174DDA"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center"/>
              <w:rPr>
                <w:b/>
                <w:color w:val="000000"/>
                <w:lang w:val="kk-KZ"/>
              </w:rPr>
            </w:pPr>
            <w:r w:rsidRPr="00174DDA">
              <w:rPr>
                <w:b/>
                <w:color w:val="000000"/>
                <w:lang w:val="kk-KZ"/>
              </w:rPr>
              <w:t xml:space="preserve">1 Модуль  </w:t>
            </w:r>
            <w:r w:rsidR="00EE5D39" w:rsidRPr="00174DDA">
              <w:rPr>
                <w:b/>
                <w:lang w:val="kk-KZ"/>
              </w:rPr>
              <w:t>Эксперименттік психология пәніне  кіріспе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1 практикалық (зертханалық) сабақ. 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 w:rsidRPr="00174DDA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Pr="00174DDA" w:rsidRDefault="00174DDA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Эксперименттік  зерттеулер, оның құрылымы мен қағидалары</w:t>
            </w:r>
            <w:r w:rsidRPr="00174DDA">
              <w:rPr>
                <w:lang w:val="kk-KZ"/>
              </w:rPr>
              <w:t xml:space="preserve">   (ғылыми мәселе, теория және оның құрылымы)</w:t>
            </w:r>
            <w:r w:rsidR="001F5DCE" w:rsidRPr="00174DDA">
              <w:rPr>
                <w:rFonts w:cs="Times New Roman"/>
                <w:color w:val="000000"/>
                <w:lang w:val="kk-KZ"/>
              </w:rPr>
              <w:t xml:space="preserve">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center"/>
              <w:rPr>
                <w:rFonts w:cs="Times New Roman"/>
                <w:b/>
                <w:bCs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3 практикалық (зертханалық) сабақ </w:t>
            </w:r>
            <w:r w:rsidRPr="00174DDA">
              <w:rPr>
                <w:rFonts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Pr="00174DDA" w:rsidRDefault="00EE5D39" w:rsidP="00174DDA">
            <w:pPr>
              <w:rPr>
                <w:rFonts w:cs="Times New Roman"/>
              </w:rPr>
            </w:pPr>
            <w:r w:rsidRPr="00174DDA">
              <w:rPr>
                <w:rFonts w:cs="Times New Roman"/>
                <w:lang w:val="kk-KZ"/>
              </w:rPr>
              <w:t>Эксперименттік п</w:t>
            </w:r>
            <w:r w:rsidRPr="00174DDA">
              <w:rPr>
                <w:rFonts w:cs="Times New Roman"/>
                <w:bCs/>
                <w:lang w:val="kk-KZ"/>
              </w:rPr>
              <w:t>сихологиядағы  ғ</w:t>
            </w:r>
            <w:r w:rsidRPr="00174DDA">
              <w:rPr>
                <w:rFonts w:cs="Times New Roman"/>
                <w:bCs/>
                <w:color w:val="000000"/>
                <w:lang w:val="kk-KZ"/>
              </w:rPr>
              <w:t>ылым әдістемесі туралы.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jc w:val="center"/>
              <w:rPr>
                <w:rFonts w:cs="Times New Roman"/>
              </w:rPr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bCs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 w:rsidRPr="00174DDA">
              <w:rPr>
                <w:rFonts w:cs="Times New Roman"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5 практикалық (зертханалық) сабақ. 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>Экспериментік психологияның ғылым  ретінде қалыптасу жолы</w:t>
            </w:r>
            <w:r w:rsidRPr="00174DDA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b/>
                <w:bCs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6 практикалық (зертханалық) сабақ. </w:t>
            </w:r>
            <w:r w:rsidRPr="00174DDA">
              <w:rPr>
                <w:rFonts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Pr="00174DDA" w:rsidRDefault="00613162" w:rsidP="00174DDA">
            <w:pPr>
              <w:jc w:val="both"/>
              <w:rPr>
                <w:rFonts w:cs="Times New Roman"/>
              </w:rPr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EE5D39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7 практикалық (зертханалық) сабақ.  </w:t>
            </w:r>
            <w:r w:rsidR="00EE5D39" w:rsidRPr="00174DDA">
              <w:rPr>
                <w:rFonts w:cs="Times New Roman"/>
                <w:lang w:val="kk-KZ"/>
              </w:rPr>
              <w:t>Психологиялық эксперименттің психологиясы (эксперименттік қарым-қатынас, тәжірибе жасаушы, сыналушы  және оның тұлғасы және қызметі).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b/>
                <w:color w:val="000000"/>
                <w:lang w:val="kk-KZ"/>
              </w:rPr>
            </w:pPr>
            <w:r w:rsidRPr="00174DDA">
              <w:rPr>
                <w:rFonts w:cs="Times New Roman"/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Pr="00174DDA" w:rsidRDefault="001F5DCE" w:rsidP="00174DDA">
            <w:pPr>
              <w:jc w:val="center"/>
              <w:rPr>
                <w:rFonts w:cs="Times New Roman"/>
                <w:b/>
                <w:caps/>
                <w:color w:val="000000"/>
                <w:lang w:val="kk-KZ"/>
              </w:rPr>
            </w:pPr>
            <w:r w:rsidRPr="00174DDA">
              <w:rPr>
                <w:rFonts w:cs="Times New Roman"/>
                <w:b/>
                <w:caps/>
                <w:color w:val="000000"/>
                <w:lang w:val="kk-KZ"/>
              </w:rPr>
              <w:t>3 Модуль</w:t>
            </w:r>
            <w:r w:rsidR="00EE5D39" w:rsidRPr="00174DDA">
              <w:rPr>
                <w:rFonts w:cs="Times New Roman"/>
                <w:b/>
                <w:caps/>
                <w:color w:val="000000"/>
                <w:lang w:val="kk-KZ"/>
              </w:rPr>
              <w:t xml:space="preserve"> </w:t>
            </w:r>
            <w:r w:rsidR="00EE5D39" w:rsidRPr="00174DDA">
              <w:rPr>
                <w:b/>
                <w:lang w:val="kk-KZ"/>
              </w:rPr>
              <w:t>Эксперименттегі психолгиялы</w:t>
            </w:r>
            <w:r w:rsidR="00EE5D39" w:rsidRPr="00174DDA">
              <w:rPr>
                <w:b/>
                <w:color w:val="000000"/>
                <w:lang w:val="kk-KZ"/>
              </w:rPr>
              <w:t>қ өлшемдер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rFonts w:cs="Times New Roman"/>
              </w:rPr>
            </w:pPr>
          </w:p>
          <w:p w:rsidR="00613162" w:rsidRPr="00174DDA" w:rsidRDefault="001F5DCE" w:rsidP="00174DDA">
            <w:pPr>
              <w:jc w:val="both"/>
              <w:rPr>
                <w:rFonts w:cs="Times New Roman"/>
                <w:bCs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8 практикалық (зертханалық) сабақ. 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 xml:space="preserve"> Констатциялық, анықтаушы, қалыптастырушы,  дамытушы  эксперименттер туралы</w:t>
            </w:r>
            <w:r w:rsidRPr="00174DDA">
              <w:rPr>
                <w:rFonts w:cs="Times New Roman"/>
                <w:color w:val="000000"/>
                <w:lang w:val="kk-KZ"/>
              </w:rPr>
              <w:t xml:space="preserve"> 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EE5D39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b/>
                <w:bCs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9 практикалық (зертханалық) сабақ.</w:t>
            </w:r>
            <w:r w:rsidR="00EE5D39" w:rsidRPr="00174DDA">
              <w:rPr>
                <w:rFonts w:cs="Times New Roman"/>
                <w:color w:val="000000"/>
                <w:shd w:val="clear" w:color="auto" w:fill="FFFFFF"/>
                <w:lang w:val="kk-KZ"/>
              </w:rPr>
              <w:t xml:space="preserve"> Эксперименттік іріктеу және рандомизация туралы,</w:t>
            </w:r>
            <w:r w:rsidR="00EE5D39" w:rsidRPr="00174DDA">
              <w:rPr>
                <w:rFonts w:cs="Times New Roman"/>
                <w:bCs/>
                <w:i/>
                <w:iCs/>
                <w:color w:val="000000"/>
                <w:lang w:val="kk-KZ"/>
              </w:rPr>
              <w:t xml:space="preserve"> </w:t>
            </w:r>
            <w:r w:rsidR="00EE5D39" w:rsidRPr="00174DDA">
              <w:rPr>
                <w:rFonts w:cs="Times New Roman"/>
                <w:bCs/>
                <w:iCs/>
                <w:color w:val="000000"/>
                <w:lang w:val="kk-KZ"/>
              </w:rPr>
              <w:t>эксперименттік жоспарлар.  бір тәуелсіз айнымалы үшін жоспарлар</w:t>
            </w:r>
            <w:r w:rsidR="00EE5D39" w:rsidRPr="00174DDA">
              <w:rPr>
                <w:rFonts w:cs="Times New Roman"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174DDA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both"/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>Тәжірибеге дейінгі (пилоттық) және квазитәжірибелік жоспарлар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174DDA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center"/>
              <w:rPr>
                <w:b/>
                <w:color w:val="000000"/>
                <w:lang w:val="kk-KZ"/>
              </w:rPr>
            </w:pPr>
            <w:r w:rsidRPr="00174DDA"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EE5D39" w:rsidP="00174DDA">
            <w:pPr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174DDA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</w:p>
        </w:tc>
      </w:tr>
      <w:tr w:rsidR="00613162" w:rsidRPr="00174DDA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11 практикалық (зертханалық) сабақ. </w:t>
            </w:r>
            <w:r w:rsidR="00EE5D39" w:rsidRPr="00174DDA">
              <w:rPr>
                <w:rFonts w:cs="Times New Roman"/>
                <w:lang w:val="kk-KZ"/>
              </w:rPr>
              <w:t>Өлшемдік  шкалалар</w:t>
            </w:r>
            <w:r w:rsidR="00EE5D39" w:rsidRPr="00174DDA">
              <w:rPr>
                <w:rFonts w:cs="Times New Roman"/>
                <w:b/>
                <w:lang w:val="kk-KZ"/>
              </w:rPr>
              <w:t xml:space="preserve">  </w:t>
            </w:r>
            <w:r w:rsidR="00EE5D39" w:rsidRPr="00174DDA">
              <w:rPr>
                <w:rFonts w:cs="Times New Roman"/>
                <w:lang w:val="kk-KZ"/>
              </w:rPr>
              <w:t xml:space="preserve">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174DDA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both"/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 xml:space="preserve"> Ақыл-ойдың психологиялық алғышарттары</w:t>
            </w:r>
            <w:r w:rsidR="00EE5D39" w:rsidRPr="00174DDA">
              <w:rPr>
                <w:rFonts w:cs="Times New Roman"/>
                <w:lang w:val="kk-KZ"/>
              </w:rPr>
              <w:t xml:space="preserve"> 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 xml:space="preserve"> </w:t>
            </w:r>
            <w:r w:rsidRPr="00174DDA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174DDA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jc w:val="both"/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13 практикалық (зертханалық) сабақ.  </w:t>
            </w:r>
            <w:r w:rsidR="00EE5D39" w:rsidRPr="00174DDA">
              <w:rPr>
                <w:rFonts w:cs="Times New Roman"/>
                <w:lang w:val="kk-KZ"/>
              </w:rPr>
              <w:t>Эксперименттегі тәуелді және тәуелсіз айнымалылар  рөлі және з</w:t>
            </w:r>
            <w:r w:rsidR="00EE5D39" w:rsidRPr="00174DDA">
              <w:rPr>
                <w:rFonts w:eastAsia="Batang" w:cs="Times New Roman"/>
                <w:color w:val="000000"/>
                <w:lang w:val="kk-KZ"/>
              </w:rPr>
              <w:t>ерттеуші мен сыналушының арақатынасы,  нұсқаудың рөлі</w:t>
            </w:r>
            <w:r w:rsidR="00EE5D39" w:rsidRPr="00174DDA">
              <w:rPr>
                <w:rFonts w:cs="Times New Roman"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EE5D39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174DDA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14 практикалық (зертханалық) сабақ.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</w:tr>
      <w:tr w:rsidR="00613162" w:rsidRPr="00174DDA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 w:rsidP="00174DDA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 xml:space="preserve">15 практикалық (зертханалық) сабақ. </w:t>
            </w:r>
          </w:p>
          <w:p w:rsidR="00613162" w:rsidRPr="00174DDA" w:rsidRDefault="001F5DCE" w:rsidP="00174DDA">
            <w:pPr>
              <w:rPr>
                <w:rFonts w:cs="Times New Roman"/>
                <w:color w:val="000000"/>
                <w:lang w:val="kk-KZ"/>
              </w:rPr>
            </w:pPr>
            <w:r w:rsidRPr="00174DDA">
              <w:rPr>
                <w:rFonts w:cs="Times New Roman"/>
                <w:color w:val="000000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74DDA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0A1534"/>
    <w:rsid w:val="00174DDA"/>
    <w:rsid w:val="001F5DCE"/>
    <w:rsid w:val="003A18C2"/>
    <w:rsid w:val="00613162"/>
    <w:rsid w:val="0086432A"/>
    <w:rsid w:val="008C5EF0"/>
    <w:rsid w:val="00A965C9"/>
    <w:rsid w:val="00AF5453"/>
    <w:rsid w:val="00C7276C"/>
    <w:rsid w:val="00C76822"/>
    <w:rsid w:val="00D43FCC"/>
    <w:rsid w:val="00EE4D92"/>
    <w:rsid w:val="00EE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  <w:style w:type="character" w:styleId="a8">
    <w:name w:val="Hyperlink"/>
    <w:semiHidden/>
    <w:unhideWhenUsed/>
    <w:rsid w:val="00C72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nu.kz/kz/education_programs/bachelor/speciality/96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2009-04-16T11:32:00Z</dcterms:created>
  <dcterms:modified xsi:type="dcterms:W3CDTF">2026-01-13T17:52:00Z</dcterms:modified>
  <dc:language>ru-RU</dc:language>
</cp:coreProperties>
</file>